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EF8A">
      <w:pPr>
        <w:widowControl/>
        <w:spacing w:beforeLines="0" w:afterLines="0" w:line="400" w:lineRule="exact"/>
        <w:jc w:val="center"/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Hans"/>
        </w:rPr>
        <w:t>中原科技学院第五届大学生</w:t>
      </w:r>
    </w:p>
    <w:p w14:paraId="6309D80A">
      <w:pPr>
        <w:widowControl/>
        <w:spacing w:beforeLines="0" w:afterLines="0" w:line="400" w:lineRule="exact"/>
        <w:jc w:val="center"/>
        <w:rPr>
          <w:rFonts w:hint="eastAsia" w:ascii="宋体" w:hAnsi="宋体" w:cs="宋体"/>
          <w:b/>
          <w:bCs/>
          <w:w w:val="90"/>
          <w:sz w:val="44"/>
          <w:szCs w:val="32"/>
          <w:lang w:val="en-US" w:eastAsia="zh-Hans"/>
        </w:rPr>
      </w:pPr>
      <w:r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Hans"/>
        </w:rPr>
        <w:t>心理健康</w:t>
      </w:r>
      <w:r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CN"/>
        </w:rPr>
        <w:t>周</w:t>
      </w:r>
      <w:r>
        <w:rPr>
          <w:rFonts w:hint="eastAsia" w:ascii="宋体" w:hAnsi="宋体" w:eastAsia="宋体" w:cs="宋体"/>
          <w:b/>
          <w:w w:val="90"/>
          <w:kern w:val="2"/>
          <w:sz w:val="36"/>
          <w:szCs w:val="36"/>
          <w:lang w:val="en-US" w:eastAsia="zh-Hans"/>
        </w:rPr>
        <w:t>活动方案</w:t>
      </w:r>
    </w:p>
    <w:p w14:paraId="4C8AB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2025级新生心理普查</w:t>
      </w:r>
    </w:p>
    <w:p w14:paraId="383A6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0D16F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主办单位：心理健康教育中心</w:t>
      </w:r>
    </w:p>
    <w:p w14:paraId="40BE4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4751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依托学校专业心理咨询平台，通过标准化心理测评工具，全面了解新生入学后的心理状态，为每位新生建立“一生一档”心理健康初始档案，早期发现潜在心理风险，及时提供针对性支持和必要干预，帮助学生更好地适应大学环境。</w:t>
      </w:r>
    </w:p>
    <w:p w14:paraId="34990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二、辅导员专题培训</w:t>
      </w:r>
    </w:p>
    <w:p w14:paraId="2C222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9—10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02BA4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主办单位：心理健康教育中心</w:t>
      </w:r>
    </w:p>
    <w:p w14:paraId="1B7DF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5C7CF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为了帮助辅导员们更好地了解大学生的心理健康问题和解决方法，提高辅导员的心理健康教育水平，更好地开展心理辅导工作，本中心将从心理健康知识</w:t>
      </w:r>
      <w:r>
        <w:rPr>
          <w:rFonts w:hint="eastAsia" w:eastAsia="仿宋" w:cs="仿宋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心理辅导技能</w:t>
      </w:r>
      <w:r>
        <w:rPr>
          <w:rFonts w:hint="eastAsia" w:eastAsia="仿宋" w:cs="仿宋"/>
          <w:sz w:val="32"/>
          <w:szCs w:val="32"/>
          <w:lang w:val="en-US" w:eastAsia="zh-CN"/>
        </w:rPr>
        <w:t>、常见心理问题的处理以及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心理普查工作流程</w:t>
      </w:r>
      <w:r>
        <w:rPr>
          <w:rFonts w:hint="eastAsia" w:eastAsia="仿宋" w:cs="仿宋"/>
          <w:sz w:val="32"/>
          <w:szCs w:val="32"/>
          <w:lang w:val="en-US" w:eastAsia="zh-CN"/>
        </w:rPr>
        <w:t>等方面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对辅导员进行</w:t>
      </w:r>
      <w:r>
        <w:rPr>
          <w:rFonts w:hint="eastAsia" w:eastAsia="仿宋" w:cs="仿宋"/>
          <w:sz w:val="32"/>
          <w:szCs w:val="32"/>
          <w:lang w:val="en-US" w:eastAsia="zh-CN"/>
        </w:rPr>
        <w:t>心理健康培训。</w:t>
      </w:r>
    </w:p>
    <w:p w14:paraId="21368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活动开展具体时间、地点另行通知。</w:t>
      </w:r>
    </w:p>
    <w:p w14:paraId="78A0B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心理委员专题培训</w:t>
      </w:r>
    </w:p>
    <w:p w14:paraId="385D7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2B58E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主办单位：心理健康教育中心</w:t>
      </w:r>
    </w:p>
    <w:p w14:paraId="40A83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55EB9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周期间，心理健康教育服务中心教师采取座谈会、讲座等形式，分批次与学生心理委员面对面沟通交流，开展专题培训。旨在帮助心理委员准确定位自身角色，积累相关心理知识。在各个班级中，及时地发挥作用，更好地帮助同学。</w:t>
      </w:r>
    </w:p>
    <w:p w14:paraId="3C0DB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活动开展具体时间、地点另行通知。</w:t>
      </w:r>
    </w:p>
    <w:p w14:paraId="03C9A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四、“心光引路，青春启航”心理健康教育主题班会</w:t>
      </w:r>
    </w:p>
    <w:p w14:paraId="69CE4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61999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eastAsia" w:eastAsia="仿宋" w:cs="仿宋"/>
          <w:sz w:val="32"/>
          <w:szCs w:val="32"/>
          <w:lang w:val="en-US" w:eastAsia="zh-CN"/>
        </w:rPr>
        <w:t>各二级学院</w:t>
      </w:r>
    </w:p>
    <w:p w14:paraId="60CDC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1E08F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各学院根据活动主题，结合学院特点，深入开展大学生心理健康教育，展开心理健康教育主题班会或团体心理辅导，普及心理健康知识与理念，实施心理素质教育。解决学生心理问题，帮助学生健康成长、全面发展。</w:t>
      </w:r>
    </w:p>
    <w:p w14:paraId="4F8B7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具体活动安排，各学院可根据实际情况自行组织。</w:t>
      </w:r>
    </w:p>
    <w:p w14:paraId="1C061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五、第三届“阳光潜能”心理知识竞赛</w:t>
      </w:r>
    </w:p>
    <w:p w14:paraId="38032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5C3EE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eastAsia" w:eastAsia="仿宋" w:cs="仿宋"/>
          <w:sz w:val="32"/>
          <w:szCs w:val="32"/>
          <w:lang w:val="en-US" w:eastAsia="zh-CN"/>
        </w:rPr>
        <w:t>心理健康教育中心</w:t>
      </w:r>
    </w:p>
    <w:p w14:paraId="3733F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7E2EF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通过初赛、复赛、决赛的方式进行心理知识竞赛。活动旨在激发大学生对心理知识的兴趣，提高大学生的心理健康水平，促进大学生心理健康发展,使大学生拥有一个朝气蓬勃、积极向上、乐观勇敢的人生态度。</w:t>
      </w:r>
    </w:p>
    <w:p w14:paraId="34948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六、团体心理辅导系列活动</w:t>
      </w:r>
    </w:p>
    <w:p w14:paraId="79ED8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（一）“遇见未知的自己”OH卡团体心理辅导</w:t>
      </w:r>
    </w:p>
    <w:p w14:paraId="7E1AF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23日</w:t>
      </w:r>
    </w:p>
    <w:p w14:paraId="3627F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带领者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：心理健康教育中心</w:t>
      </w:r>
      <w:r>
        <w:rPr>
          <w:rFonts w:hint="eastAsia" w:eastAsia="仿宋" w:cs="仿宋"/>
          <w:sz w:val="32"/>
          <w:szCs w:val="32"/>
          <w:lang w:val="en-US" w:eastAsia="zh-CN"/>
        </w:rPr>
        <w:t xml:space="preserve"> 贺雯</w:t>
      </w:r>
    </w:p>
    <w:p w14:paraId="36B1B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41490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借助OH卡这一面“潜意识之镜”，为参与学生创造一个安全、自由的场域。通过图像和文字的随机组合，绕过理性的防御，触及内心未被察觉的情感、渴望与潜能，引导学生在自我解读与团体共鸣中，照见那个被日常角色和思维定势所遮蔽的、更真实丰富的内在自我，从而促进深度自我觉察、达成内在和解，激发个人成长。在团体分享中，参与学生会意识到每个人都有“面具”与“隐藏面”，从而减少孤独感，获得一种普遍性的连接与支持，最终达成更深刻的自我认知与接纳。</w:t>
      </w:r>
    </w:p>
    <w:p w14:paraId="626EC6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为心灵“松绑”OH卡团体心理辅导</w:t>
      </w:r>
    </w:p>
    <w:p w14:paraId="53BEB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5日</w:t>
      </w:r>
    </w:p>
    <w:p w14:paraId="1474C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带领者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：</w:t>
      </w:r>
      <w:r>
        <w:rPr>
          <w:rFonts w:hint="eastAsia" w:eastAsia="仿宋" w:cs="仿宋"/>
          <w:sz w:val="32"/>
          <w:szCs w:val="32"/>
          <w:lang w:val="en-US" w:eastAsia="zh-CN"/>
        </w:rPr>
        <w:t>机电工程学院 张梦平</w:t>
      </w:r>
    </w:p>
    <w:p w14:paraId="62A3C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活动内容：</w:t>
      </w:r>
    </w:p>
    <w:p w14:paraId="539E7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本次团辅将借助OH卡这一独特工具，带领学生开启一场与内在自我的温柔对话。在安全、自由的场域中，通过卡牌与潜意识的联结，绕过理性的层层防御，直观触碰被忽略的情绪压力源，帮助学生照见压力背后的深层需求， 在团体分享中打破孤独感，将压力转化为内在成长资源，体验卸下“面具”后的轻松与接纳。</w:t>
      </w:r>
    </w:p>
    <w:p w14:paraId="22C48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“今天你社恐了吗”团体心理辅导</w:t>
      </w:r>
    </w:p>
    <w:p w14:paraId="39553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13日</w:t>
      </w:r>
    </w:p>
    <w:p w14:paraId="07844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带领者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  <w:r>
        <w:rPr>
          <w:rFonts w:hint="eastAsia" w:eastAsia="仿宋" w:cs="仿宋"/>
          <w:sz w:val="32"/>
          <w:szCs w:val="32"/>
          <w:lang w:val="en-US" w:eastAsia="zh-CN"/>
        </w:rPr>
        <w:t xml:space="preserve"> 刘玉林</w:t>
      </w:r>
    </w:p>
    <w:p w14:paraId="2A14F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1BAFB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借助团体的动力和人际互动，为参与学生提供一个安全、真诚的环境。通过在团体中模拟和演练现实社交场景，引导成员觉察自身的沟通模式与人际信念，并在支持性反馈中学习有效的社交技巧。其核心是帮助成员降低社交焦虑、提升共情与表达能力，从而改善人际关系，建立更深度的社会连接，最终在团体中获得归属感与自我成长。</w:t>
      </w:r>
    </w:p>
    <w:p w14:paraId="4D3C2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七、“秋冬的心事”园艺贴画</w:t>
      </w:r>
    </w:p>
    <w:p w14:paraId="59635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27582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399D9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1DAD1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以“秋冬的心事”为主题创作。利用校园里的枯枝、落叶等大自然的材料制作园艺贴画。旨在通过贴画活动的形式，让学生感知秋天的到来，季节的更替，同时帮助学生快速适应大学生活，缓解大家的学习生活压力。鼓励同学们用贴画的形式勇于表达自我，传递温暖，展现真情。在丰富大学生课余生活的同时，努力营造积极向上的校园环境。</w:t>
      </w:r>
    </w:p>
    <w:p w14:paraId="0928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作品要求：</w:t>
      </w:r>
    </w:p>
    <w:p w14:paraId="7DDB8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1、符合主题“秋冬的心事”，形式不限，可平面可立体。</w:t>
      </w:r>
    </w:p>
    <w:p w14:paraId="65385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2、作品要求原创,单张图片及组图均可，可以是个人作品也可以是团队作品（团队作品署名不超过4人）。</w:t>
      </w:r>
    </w:p>
    <w:p w14:paraId="306AA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3、作品提交时，附作品的创作介绍、心事故事或心理内涵，字数不限，设计合理即可。</w:t>
      </w:r>
    </w:p>
    <w:p w14:paraId="5EC28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八、“告别emo，携手向阳”心灵奇旅</w:t>
      </w:r>
    </w:p>
    <w:p w14:paraId="0B476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16日—17日</w:t>
      </w:r>
    </w:p>
    <w:p w14:paraId="7D056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1888E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承办单位：土木工程学院</w:t>
      </w:r>
    </w:p>
    <w:p w14:paraId="52670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720C4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通过艺术创作与匿名互动，引导</w:t>
      </w:r>
      <w:r>
        <w:rPr>
          <w:rFonts w:hint="eastAsia" w:eastAsia="仿宋" w:cs="仿宋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关注自我情绪，表达内心世界，并在给予与收获鼓励中获得疗愈力量。活动包含三个主要内容：首先，是绘制“微笑的自己”主题自画像，</w:t>
      </w:r>
      <w:r>
        <w:rPr>
          <w:rFonts w:hint="eastAsia" w:eastAsia="仿宋" w:cs="仿宋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可在创作中审视自我，并标注当下心情。其次，是温暖的“情绪盲盒”互动，大家匿名写下近期情绪并投入盲盒，同时随机抽取他人的情绪便利贴，并写下鼓励话语予以回应，完成一场陌生人之间的善意接力。最后，是自由彩绘石膏娃娃环节，</w:t>
      </w:r>
      <w:r>
        <w:rPr>
          <w:rFonts w:hint="eastAsia" w:eastAsia="仿宋" w:cs="仿宋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能沉浸于色彩世界，舒缓压力，活动结束后可将这份独一无二的作品带</w:t>
      </w:r>
      <w:r>
        <w:rPr>
          <w:rFonts w:hint="eastAsia" w:eastAsia="仿宋" w:cs="仿宋"/>
          <w:sz w:val="32"/>
          <w:szCs w:val="32"/>
          <w:lang w:val="en-US" w:eastAsia="zh-CN"/>
        </w:rPr>
        <w:t>走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留念。</w:t>
      </w:r>
    </w:p>
    <w:p w14:paraId="1A5A7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“创意释压”心理健康作品征集</w:t>
      </w:r>
    </w:p>
    <w:p w14:paraId="394E4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活动时间：2025年10月</w:t>
      </w:r>
      <w:r>
        <w:rPr>
          <w:rFonts w:hint="eastAsia" w:eastAsia="仿宋" w:cs="仿宋"/>
          <w:sz w:val="32"/>
          <w:szCs w:val="32"/>
          <w:lang w:val="en-US" w:eastAsia="zh-CN"/>
        </w:rPr>
        <w:t>14日—10月21日</w:t>
      </w:r>
    </w:p>
    <w:p w14:paraId="6301B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73B5F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承办单位：音乐舞蹈学院</w:t>
      </w:r>
    </w:p>
    <w:p w14:paraId="29A55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4D37B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面向全院学生征集以“心理健康”为主题的艺术作品，形式包括但不限于音乐作曲、舞蹈短视频、绘画、手抄报、艺术设计作品等；筛选优秀作品在学院走廊、线上公众号展出，让学生通过创作释放心理压力，同时为其他同学提供心理共鸣与启发。</w:t>
      </w:r>
    </w:p>
    <w:p w14:paraId="5C750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十、艺术疗愈工作坊系列活动</w:t>
      </w:r>
    </w:p>
    <w:p w14:paraId="63D91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（一）“音为有你”音乐疗愈工作坊</w:t>
      </w:r>
    </w:p>
    <w:p w14:paraId="68EA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年</w:t>
      </w:r>
      <w:r>
        <w:rPr>
          <w:rFonts w:hint="eastAsia" w:eastAsia="仿宋" w:cs="仿宋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月</w:t>
      </w:r>
    </w:p>
    <w:p w14:paraId="18D84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0DC3B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承办单位：音乐舞蹈学院</w:t>
      </w:r>
    </w:p>
    <w:p w14:paraId="0D4B9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745B1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邀请专业音乐治疗师，指导学生通过聆听古典音乐、哼唱简单旋律、击打非洲鼓等方式，释放焦虑情绪；设置“音乐情绪日记”环节，让学生记录不同音乐带来的心理感受，最后由治疗师总结音乐调节情绪的实用技巧。</w:t>
      </w:r>
    </w:p>
    <w:p w14:paraId="2174D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eastAsia="仿宋" w:cs="仿宋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“舞动心声”舞蹈心理工作坊</w:t>
      </w:r>
    </w:p>
    <w:p w14:paraId="5CC17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活动时间：2025年10月</w:t>
      </w:r>
    </w:p>
    <w:p w14:paraId="2A035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44AAA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承办单位：音乐舞蹈学院</w:t>
      </w:r>
    </w:p>
    <w:p w14:paraId="749A6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60FC6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由学院舞蹈专业教师结合舞蹈治疗理念，设计“自由舞动”“情绪肢体传递”等互动环节，让学生通过肢体动作表达内心压抑的情绪（如紧张、迷茫），在舞动中放松身心；课后组织小组分享，帮助学生理解“身体与心理的联结”。</w:t>
      </w:r>
    </w:p>
    <w:p w14:paraId="5460E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（三）“彩绘心灵之圆”正念曼陀罗艺术疗愈活动</w:t>
      </w:r>
    </w:p>
    <w:p w14:paraId="2041E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活动时间：2025年10月</w:t>
      </w:r>
      <w:r>
        <w:rPr>
          <w:rFonts w:hint="eastAsia" w:eastAsia="仿宋" w:cs="仿宋"/>
          <w:sz w:val="32"/>
          <w:szCs w:val="32"/>
          <w:lang w:val="en-US" w:eastAsia="zh-CN"/>
        </w:rPr>
        <w:t>24日</w:t>
      </w:r>
    </w:p>
    <w:p w14:paraId="58837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主办单位：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心理健康教育中心</w:t>
      </w:r>
    </w:p>
    <w:p w14:paraId="14F69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承办单位：艺术设计学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院“艺”见倾心艺术疗愈工作坊</w:t>
      </w:r>
    </w:p>
    <w:p w14:paraId="6C4D9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活动内容：</w:t>
      </w:r>
    </w:p>
    <w:p w14:paraId="4AC96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本工作坊整合了正念冥想与表达性艺术治疗的理论框架。曼陀罗，意为“神圣的圆圈”，在心理学中被视为个体内在心灵的投射。通过正念冥想将注意力锚定于当下，再借助曼陀罗的结构化创作，为思绪提供一个安全的容器。活动强调过程而非结果，觉察而非评判，引导参与者在宁静、专注的创作过程中，安抚情绪、提升专注力，并通过观察作品的多样性，深刻领悟与接纳自我及他人的独特性。</w:t>
      </w:r>
    </w:p>
    <w:p w14:paraId="050DC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 w14:paraId="0B3119F9">
      <w:pPr>
        <w:widowControl w:val="0"/>
        <w:tabs>
          <w:tab w:val="left" w:pos="7560"/>
        </w:tabs>
        <w:jc w:val="right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</w:pPr>
    </w:p>
    <w:p w14:paraId="0FA464FA">
      <w:pPr>
        <w:widowControl w:val="0"/>
        <w:tabs>
          <w:tab w:val="left" w:pos="7560"/>
        </w:tabs>
        <w:jc w:val="right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心理健康教育中心</w:t>
      </w:r>
    </w:p>
    <w:p w14:paraId="1C22E51A">
      <w:pPr>
        <w:widowControl w:val="0"/>
        <w:tabs>
          <w:tab w:val="left" w:pos="7560"/>
        </w:tabs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  <w:t>202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  <w:t>年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  <w:t>月</w:t>
      </w:r>
      <w:r>
        <w:rPr>
          <w:rFonts w:hint="eastAsia" w:eastAsia="仿宋" w:cs="Times New Roman"/>
          <w:color w:val="000000"/>
          <w:kern w:val="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  <w:t>日</w:t>
      </w:r>
    </w:p>
    <w:p w14:paraId="05069382">
      <w:pPr>
        <w:widowControl w:val="0"/>
        <w:tabs>
          <w:tab w:val="left" w:pos="7560"/>
        </w:tabs>
        <w:jc w:val="left"/>
        <w:rPr>
          <w:rFonts w:hint="eastAsia" w:eastAsia="仿宋" w:cs="Times New Roman"/>
          <w:color w:val="000000"/>
          <w:kern w:val="2"/>
          <w:sz w:val="32"/>
          <w:szCs w:val="32"/>
          <w:lang w:val="en-US" w:eastAsia="zh-CN"/>
        </w:rPr>
      </w:pPr>
    </w:p>
    <w:p w14:paraId="4C582DB9">
      <w:pPr>
        <w:widowControl w:val="0"/>
        <w:tabs>
          <w:tab w:val="left" w:pos="7560"/>
        </w:tabs>
        <w:jc w:val="left"/>
        <w:rPr>
          <w:rFonts w:hint="eastAsia" w:eastAsia="仿宋" w:cs="Times New Roman"/>
          <w:color w:val="000000"/>
          <w:kern w:val="2"/>
          <w:sz w:val="32"/>
          <w:szCs w:val="32"/>
          <w:lang w:val="en-US" w:eastAsia="zh-CN"/>
        </w:rPr>
      </w:pPr>
    </w:p>
    <w:p w14:paraId="599FCCEE">
      <w:pPr>
        <w:widowControl w:val="0"/>
        <w:tabs>
          <w:tab w:val="left" w:pos="7560"/>
        </w:tabs>
        <w:jc w:val="both"/>
        <w:rPr>
          <w:rFonts w:hint="default" w:eastAsia="仿宋" w:cs="Times New Roman"/>
          <w:color w:val="000000"/>
          <w:kern w:val="2"/>
          <w:sz w:val="32"/>
          <w:szCs w:val="32"/>
          <w:lang w:val="en-US" w:eastAsia="zh-CN"/>
        </w:rPr>
      </w:pPr>
    </w:p>
    <w:p w14:paraId="408BE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 w:firstLine="1600" w:firstLineChars="5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p w14:paraId="5311ADCF">
      <w:pPr>
        <w:widowControl w:val="0"/>
        <w:tabs>
          <w:tab w:val="left" w:pos="7560"/>
        </w:tabs>
        <w:jc w:val="both"/>
        <w:rPr>
          <w:rFonts w:hint="default" w:eastAsia="仿宋" w:cs="Times New Roman"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93D3A2-6C58-4D6E-AE47-8918588CAE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CE1A1F-8BCE-4C82-A715-163EC1C4A5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DB2EE"/>
    <w:multiLevelType w:val="singleLevel"/>
    <w:tmpl w:val="EC8DB2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EyYWFkNjczMWMwOTIzMjQ3MmU5YzEyOGJkZjEifQ=="/>
  </w:docVars>
  <w:rsids>
    <w:rsidRoot w:val="00000000"/>
    <w:rsid w:val="074C1DE2"/>
    <w:rsid w:val="084536A9"/>
    <w:rsid w:val="08DC4C5E"/>
    <w:rsid w:val="0A9E7CF1"/>
    <w:rsid w:val="0BFC0C61"/>
    <w:rsid w:val="0C7C0C8C"/>
    <w:rsid w:val="0E212083"/>
    <w:rsid w:val="0E5242FF"/>
    <w:rsid w:val="110C1E59"/>
    <w:rsid w:val="12656F83"/>
    <w:rsid w:val="1351347A"/>
    <w:rsid w:val="140B289C"/>
    <w:rsid w:val="14BE346A"/>
    <w:rsid w:val="14BE6CF8"/>
    <w:rsid w:val="15433CB8"/>
    <w:rsid w:val="16C301F2"/>
    <w:rsid w:val="19035190"/>
    <w:rsid w:val="1D491D3F"/>
    <w:rsid w:val="1D6372A4"/>
    <w:rsid w:val="1EC024D4"/>
    <w:rsid w:val="22123733"/>
    <w:rsid w:val="22B934C3"/>
    <w:rsid w:val="25385B6C"/>
    <w:rsid w:val="2B9504D6"/>
    <w:rsid w:val="2C611EB2"/>
    <w:rsid w:val="309C0D5B"/>
    <w:rsid w:val="31091AB9"/>
    <w:rsid w:val="34055850"/>
    <w:rsid w:val="340603C6"/>
    <w:rsid w:val="343B3070"/>
    <w:rsid w:val="37EF7FFD"/>
    <w:rsid w:val="391C3383"/>
    <w:rsid w:val="396E2E01"/>
    <w:rsid w:val="3BCF574F"/>
    <w:rsid w:val="3CDD4665"/>
    <w:rsid w:val="3E8F1850"/>
    <w:rsid w:val="3EAD43CC"/>
    <w:rsid w:val="421538F8"/>
    <w:rsid w:val="42644DA1"/>
    <w:rsid w:val="43E97E7C"/>
    <w:rsid w:val="445175A7"/>
    <w:rsid w:val="44AF30FD"/>
    <w:rsid w:val="45E3576B"/>
    <w:rsid w:val="46B6458B"/>
    <w:rsid w:val="4847319B"/>
    <w:rsid w:val="49951673"/>
    <w:rsid w:val="4AF40687"/>
    <w:rsid w:val="52102850"/>
    <w:rsid w:val="53717950"/>
    <w:rsid w:val="53AE7851"/>
    <w:rsid w:val="5553648B"/>
    <w:rsid w:val="56313188"/>
    <w:rsid w:val="56674A08"/>
    <w:rsid w:val="56FD4D81"/>
    <w:rsid w:val="5A3D43FE"/>
    <w:rsid w:val="5D1D22C5"/>
    <w:rsid w:val="5D2B27E7"/>
    <w:rsid w:val="5F8A7283"/>
    <w:rsid w:val="60A26D69"/>
    <w:rsid w:val="611C2FBF"/>
    <w:rsid w:val="642478C3"/>
    <w:rsid w:val="65E60B92"/>
    <w:rsid w:val="68B03FED"/>
    <w:rsid w:val="69132EFA"/>
    <w:rsid w:val="6A9F43AE"/>
    <w:rsid w:val="6B145CD1"/>
    <w:rsid w:val="6B5D1D71"/>
    <w:rsid w:val="6D435AC4"/>
    <w:rsid w:val="705D0EFE"/>
    <w:rsid w:val="70934920"/>
    <w:rsid w:val="71282FBC"/>
    <w:rsid w:val="722C6DDA"/>
    <w:rsid w:val="73683E42"/>
    <w:rsid w:val="792C2B2D"/>
    <w:rsid w:val="79ED0498"/>
    <w:rsid w:val="7A5719C0"/>
    <w:rsid w:val="7A9B4AFD"/>
    <w:rsid w:val="7B5D5BC7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宋体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黑体" w:hAnsi="黑体" w:eastAsia="黑体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ing2"/>
    <w:basedOn w:val="1"/>
    <w:autoRedefine/>
    <w:qFormat/>
    <w:uiPriority w:val="0"/>
    <w:pPr>
      <w:keepNext/>
      <w:keepLines/>
      <w:spacing w:before="260" w:beforeAutospacing="0" w:after="260" w:afterAutospacing="0" w:line="412" w:lineRule="auto"/>
    </w:pPr>
    <w:rPr>
      <w:rFonts w:ascii="Arial" w:hAnsi="Arial" w:eastAsia="黑体"/>
      <w:b/>
      <w:kern w:val="2"/>
      <w:sz w:val="32"/>
      <w:szCs w:val="22"/>
    </w:rPr>
  </w:style>
  <w:style w:type="character" w:customStyle="1" w:styleId="12">
    <w:name w:val="NormalCharacter"/>
    <w:autoRedefine/>
    <w:qFormat/>
    <w:uiPriority w:val="0"/>
    <w:rPr>
      <w:rFonts w:ascii="Times New Roman" w:hAnsi="Times New Roman" w:eastAsia="宋体"/>
    </w:rPr>
  </w:style>
  <w:style w:type="table" w:customStyle="1" w:styleId="13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字符"/>
    <w:link w:val="4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眉 字符"/>
    <w:link w:val="5"/>
    <w:autoRedefine/>
    <w:qFormat/>
    <w:uiPriority w:val="0"/>
    <w:rPr>
      <w:rFonts w:ascii="Calibri" w:hAnsi="Calibri" w:eastAsia="宋体"/>
      <w:kern w:val="2"/>
      <w:sz w:val="18"/>
      <w:szCs w:val="18"/>
    </w:rPr>
  </w:style>
  <w:style w:type="table" w:customStyle="1" w:styleId="16">
    <w:name w:val="TableGrid"/>
    <w:basedOn w:val="13"/>
    <w:autoRedefine/>
    <w:qFormat/>
    <w:uiPriority w:val="0"/>
  </w:style>
  <w:style w:type="paragraph" w:customStyle="1" w:styleId="17">
    <w:name w:val="UserStyle_2"/>
    <w:basedOn w:val="1"/>
    <w:autoRedefine/>
    <w:qFormat/>
    <w:uiPriority w:val="0"/>
    <w:pPr>
      <w:ind w:firstLine="420" w:firstLineChars="200"/>
    </w:pPr>
    <w:rPr>
      <w:szCs w:val="21"/>
    </w:rPr>
  </w:style>
  <w:style w:type="table" w:customStyle="1" w:styleId="18">
    <w:name w:val="272"/>
    <w:basedOn w:val="13"/>
    <w:autoRedefine/>
    <w:qFormat/>
    <w:uiPriority w:val="0"/>
  </w:style>
  <w:style w:type="table" w:customStyle="1" w:styleId="19">
    <w:name w:val="267"/>
    <w:basedOn w:val="13"/>
    <w:autoRedefine/>
    <w:qFormat/>
    <w:uiPriority w:val="0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2783</Words>
  <Characters>2864</Characters>
  <Lines>0</Lines>
  <Paragraphs>249</Paragraphs>
  <TotalTime>6</TotalTime>
  <ScaleCrop>false</ScaleCrop>
  <LinksUpToDate>false</LinksUpToDate>
  <CharactersWithSpaces>2868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2021-11-04T14:54:00Z</dcterms:created>
  <dc:creator>lenovo</dc:creator>
  <cp:lastModifiedBy>zxy</cp:lastModifiedBy>
  <dcterms:modified xsi:type="dcterms:W3CDTF">2025-10-17T03:24:52Z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58ADA323CCC4430BA7FA600E37AB89FC_13</vt:lpwstr>
  </property>
  <property fmtid="{D5CDD505-2E9C-101B-9397-08002B2CF9AE}" pid="4" name="commondata">
    <vt:lpwstr>eyJoZGlkIjoiYjdjNGY2NGRkMWViYjU5M2JjMzEyYWU0ODA0ZWRkNDUifQ==</vt:lpwstr>
  </property>
  <property fmtid="{D5CDD505-2E9C-101B-9397-08002B2CF9AE}" pid="5" name="KSOTemplateDocerSaveRecord">
    <vt:lpwstr>eyJoZGlkIjoiNzk0ZWQ1NzQyNzViN2ZlNzE2MzA4ZmNlNjVjY2VkOWUiLCJ1c2VySWQiOiIxNDA1MjI5MTgwIn0=</vt:lpwstr>
  </property>
</Properties>
</file>